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0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600"/>
        <w:gridCol w:w="2250"/>
        <w:gridCol w:w="3060"/>
      </w:tblGrid>
      <w:tr w:rsidR="00E509CE" w:rsidRPr="00740429" w14:paraId="18393CD7" w14:textId="77777777" w:rsidTr="00E509CE">
        <w:trPr>
          <w:tblHeader/>
        </w:trPr>
        <w:tc>
          <w:tcPr>
            <w:tcW w:w="2065" w:type="dxa"/>
            <w:shd w:val="clear" w:color="auto" w:fill="6A8FE0"/>
          </w:tcPr>
          <w:p w14:paraId="5667347F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b/>
                <w:color w:val="FFFFFF" w:themeColor="background1"/>
                <w:sz w:val="20"/>
              </w:rPr>
            </w:pPr>
            <w:r w:rsidRPr="00740429">
              <w:rPr>
                <w:rFonts w:cs="Segoe UI"/>
                <w:b/>
                <w:color w:val="FFFFFF" w:themeColor="background1"/>
                <w:sz w:val="20"/>
              </w:rPr>
              <w:t>Name and/or Position</w:t>
            </w:r>
          </w:p>
        </w:tc>
        <w:tc>
          <w:tcPr>
            <w:tcW w:w="3600" w:type="dxa"/>
            <w:shd w:val="clear" w:color="auto" w:fill="6A8FE0"/>
          </w:tcPr>
          <w:p w14:paraId="5055C800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b/>
                <w:color w:val="FFFFFF" w:themeColor="background1"/>
                <w:sz w:val="20"/>
              </w:rPr>
            </w:pPr>
            <w:r w:rsidRPr="00740429">
              <w:rPr>
                <w:rFonts w:cs="Segoe UI"/>
                <w:b/>
                <w:color w:val="FFFFFF" w:themeColor="background1"/>
                <w:sz w:val="20"/>
              </w:rPr>
              <w:t>Affiliation</w:t>
            </w:r>
          </w:p>
        </w:tc>
        <w:tc>
          <w:tcPr>
            <w:tcW w:w="2250" w:type="dxa"/>
            <w:shd w:val="clear" w:color="auto" w:fill="6A8FE0"/>
          </w:tcPr>
          <w:p w14:paraId="05E67601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b/>
                <w:color w:val="FFFFFF" w:themeColor="background1"/>
                <w:sz w:val="20"/>
              </w:rPr>
            </w:pPr>
            <w:r w:rsidRPr="00740429">
              <w:rPr>
                <w:rFonts w:cs="Segoe UI"/>
                <w:b/>
                <w:color w:val="FFFFFF" w:themeColor="background1"/>
                <w:sz w:val="20"/>
              </w:rPr>
              <w:t xml:space="preserve"> Expertise</w:t>
            </w:r>
          </w:p>
        </w:tc>
        <w:tc>
          <w:tcPr>
            <w:tcW w:w="3060" w:type="dxa"/>
            <w:shd w:val="clear" w:color="auto" w:fill="6A8FE0"/>
          </w:tcPr>
          <w:p w14:paraId="289FDEF6" w14:textId="3889030B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b/>
                <w:color w:val="FFFFFF" w:themeColor="background1"/>
                <w:sz w:val="20"/>
              </w:rPr>
            </w:pPr>
            <w:r w:rsidRPr="00740429">
              <w:rPr>
                <w:rFonts w:cs="Segoe UI"/>
                <w:b/>
                <w:color w:val="FFFFFF" w:themeColor="background1"/>
                <w:sz w:val="20"/>
              </w:rPr>
              <w:t>Phone</w:t>
            </w:r>
            <w:r>
              <w:rPr>
                <w:rFonts w:cs="Segoe UI"/>
                <w:b/>
                <w:color w:val="FFFFFF" w:themeColor="background1"/>
                <w:sz w:val="20"/>
              </w:rPr>
              <w:t xml:space="preserve"> and </w:t>
            </w:r>
            <w:r w:rsidRPr="00740429">
              <w:rPr>
                <w:rFonts w:cs="Segoe UI"/>
                <w:b/>
                <w:color w:val="FFFFFF" w:themeColor="background1"/>
                <w:sz w:val="20"/>
              </w:rPr>
              <w:t>Email</w:t>
            </w:r>
          </w:p>
        </w:tc>
      </w:tr>
      <w:tr w:rsidR="00E67A5B" w:rsidRPr="00740429" w14:paraId="0D5F437E" w14:textId="77777777" w:rsidTr="00E509CE">
        <w:tc>
          <w:tcPr>
            <w:tcW w:w="2065" w:type="dxa"/>
          </w:tcPr>
          <w:p w14:paraId="66DFC3CB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  <w:highlight w:val="yellow"/>
              </w:rPr>
            </w:pPr>
            <w:r w:rsidRPr="00740429">
              <w:rPr>
                <w:rFonts w:cs="Segoe UI"/>
                <w:sz w:val="20"/>
              </w:rPr>
              <w:t>AIS Coordinator</w:t>
            </w:r>
          </w:p>
        </w:tc>
        <w:tc>
          <w:tcPr>
            <w:tcW w:w="3600" w:type="dxa"/>
          </w:tcPr>
          <w:p w14:paraId="31672BB9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Portland State University, Center for Lakes and Reservoirs</w:t>
            </w:r>
          </w:p>
        </w:tc>
        <w:tc>
          <w:tcPr>
            <w:tcW w:w="2250" w:type="dxa"/>
          </w:tcPr>
          <w:p w14:paraId="5E051E0A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proofErr w:type="spellStart"/>
            <w:r w:rsidRPr="00740429">
              <w:rPr>
                <w:rFonts w:cs="Segoe UI"/>
                <w:sz w:val="20"/>
              </w:rPr>
              <w:t>Veligers</w:t>
            </w:r>
            <w:proofErr w:type="spellEnd"/>
            <w:r w:rsidRPr="00740429">
              <w:rPr>
                <w:rFonts w:cs="Segoe UI"/>
                <w:sz w:val="20"/>
              </w:rPr>
              <w:t>, Adults</w:t>
            </w:r>
          </w:p>
        </w:tc>
        <w:tc>
          <w:tcPr>
            <w:tcW w:w="3060" w:type="dxa"/>
          </w:tcPr>
          <w:p w14:paraId="055E4A91" w14:textId="3E0B599C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(503) 725-3833</w:t>
            </w:r>
            <w:r>
              <w:rPr>
                <w:rFonts w:cs="Segoe UI"/>
                <w:sz w:val="20"/>
              </w:rPr>
              <w:br/>
            </w:r>
            <w:r>
              <w:rPr>
                <w:rFonts w:cs="Segoe UI"/>
                <w:sz w:val="20"/>
              </w:rPr>
              <w:t xml:space="preserve">Mark Sytsma, </w:t>
            </w:r>
            <w:hyperlink r:id="rId4" w:history="1">
              <w:r w:rsidRPr="00E67A5B">
                <w:rPr>
                  <w:rStyle w:val="Hyperlink"/>
                  <w:rFonts w:cs="Segoe UI"/>
                  <w:sz w:val="20"/>
                </w:rPr>
                <w:t>sytsmam@pdx.edu</w:t>
              </w:r>
            </w:hyperlink>
          </w:p>
        </w:tc>
      </w:tr>
      <w:tr w:rsidR="00E67A5B" w:rsidRPr="00740429" w14:paraId="537881CB" w14:textId="77777777" w:rsidTr="00E509CE">
        <w:tc>
          <w:tcPr>
            <w:tcW w:w="2065" w:type="dxa"/>
          </w:tcPr>
          <w:p w14:paraId="1AACEFB3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AIS Coordinator</w:t>
            </w:r>
          </w:p>
        </w:tc>
        <w:tc>
          <w:tcPr>
            <w:tcW w:w="3600" w:type="dxa"/>
          </w:tcPr>
          <w:p w14:paraId="77745EF8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Washington Dept. Fish and Wildlife</w:t>
            </w:r>
          </w:p>
        </w:tc>
        <w:tc>
          <w:tcPr>
            <w:tcW w:w="2250" w:type="dxa"/>
          </w:tcPr>
          <w:p w14:paraId="466C5218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20C4F1A0" w14:textId="68CDFED8" w:rsidR="00E67A5B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(360) 902-2724</w:t>
            </w:r>
          </w:p>
          <w:p w14:paraId="44964241" w14:textId="017CA7DE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Allen </w:t>
            </w:r>
            <w:proofErr w:type="spellStart"/>
            <w:r>
              <w:rPr>
                <w:rFonts w:cs="Segoe UI"/>
                <w:sz w:val="20"/>
              </w:rPr>
              <w:t>Pleus</w:t>
            </w:r>
            <w:proofErr w:type="spellEnd"/>
            <w:r>
              <w:rPr>
                <w:rFonts w:cs="Segoe UI"/>
                <w:sz w:val="20"/>
              </w:rPr>
              <w:t xml:space="preserve">, </w:t>
            </w:r>
            <w:hyperlink r:id="rId5" w:history="1">
              <w:r w:rsidRPr="00E67A5B">
                <w:rPr>
                  <w:rStyle w:val="Hyperlink"/>
                  <w:rFonts w:cs="Segoe UI"/>
                  <w:sz w:val="20"/>
                </w:rPr>
                <w:t>allen.pleus@dfw.wa.gov</w:t>
              </w:r>
            </w:hyperlink>
          </w:p>
        </w:tc>
      </w:tr>
      <w:tr w:rsidR="00E67A5B" w:rsidRPr="00740429" w14:paraId="64272DF2" w14:textId="77777777" w:rsidTr="00E509CE">
        <w:tc>
          <w:tcPr>
            <w:tcW w:w="2065" w:type="dxa"/>
          </w:tcPr>
          <w:p w14:paraId="51181BD7" w14:textId="3B48B188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Invasive Species Section Manager</w:t>
            </w:r>
          </w:p>
        </w:tc>
        <w:tc>
          <w:tcPr>
            <w:tcW w:w="3600" w:type="dxa"/>
          </w:tcPr>
          <w:p w14:paraId="24F0F1CE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Idaho Department of Fish and Game</w:t>
            </w:r>
          </w:p>
        </w:tc>
        <w:tc>
          <w:tcPr>
            <w:tcW w:w="2250" w:type="dxa"/>
          </w:tcPr>
          <w:p w14:paraId="4A79387D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2778E648" w14:textId="337451FD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(208) 334-3791</w:t>
            </w:r>
            <w:r>
              <w:rPr>
                <w:rFonts w:cs="Segoe UI"/>
                <w:sz w:val="20"/>
              </w:rPr>
              <w:br/>
              <w:t xml:space="preserve">Nic </w:t>
            </w:r>
            <w:proofErr w:type="spellStart"/>
            <w:r>
              <w:rPr>
                <w:rFonts w:cs="Segoe UI"/>
                <w:sz w:val="20"/>
              </w:rPr>
              <w:t>Zurfluh</w:t>
            </w:r>
            <w:proofErr w:type="spellEnd"/>
            <w:r>
              <w:rPr>
                <w:rFonts w:cs="Segoe UI"/>
                <w:sz w:val="20"/>
              </w:rPr>
              <w:t xml:space="preserve">, </w:t>
            </w:r>
            <w:hyperlink r:id="rId6" w:history="1">
              <w:r w:rsidRPr="00E67A5B">
                <w:rPr>
                  <w:rStyle w:val="Hyperlink"/>
                  <w:rFonts w:cs="Segoe UI"/>
                  <w:sz w:val="20"/>
                </w:rPr>
                <w:t>nicholas.zurfluh@isda.idaho.gov</w:t>
              </w:r>
            </w:hyperlink>
          </w:p>
        </w:tc>
      </w:tr>
      <w:tr w:rsidR="00E67A5B" w:rsidRPr="00740429" w14:paraId="532224DF" w14:textId="77777777" w:rsidTr="00E509CE">
        <w:tc>
          <w:tcPr>
            <w:tcW w:w="2065" w:type="dxa"/>
          </w:tcPr>
          <w:p w14:paraId="4E1A9C4B" w14:textId="60250B49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Aquatic Invasive Species Bureau Chief</w:t>
            </w:r>
          </w:p>
        </w:tc>
        <w:tc>
          <w:tcPr>
            <w:tcW w:w="3600" w:type="dxa"/>
          </w:tcPr>
          <w:p w14:paraId="6DEABAFE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Montana Fish, Wildlife, &amp; Parks</w:t>
            </w:r>
          </w:p>
        </w:tc>
        <w:tc>
          <w:tcPr>
            <w:tcW w:w="2250" w:type="dxa"/>
          </w:tcPr>
          <w:p w14:paraId="611482A1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proofErr w:type="spellStart"/>
            <w:r w:rsidRPr="00740429">
              <w:rPr>
                <w:rFonts w:cs="Segoe UI"/>
                <w:sz w:val="20"/>
              </w:rPr>
              <w:t>Veligers</w:t>
            </w:r>
            <w:proofErr w:type="spellEnd"/>
            <w:r w:rsidRPr="00740429">
              <w:rPr>
                <w:rFonts w:cs="Segoe UI"/>
                <w:sz w:val="20"/>
              </w:rPr>
              <w:t>, Adults</w:t>
            </w:r>
          </w:p>
        </w:tc>
        <w:tc>
          <w:tcPr>
            <w:tcW w:w="3060" w:type="dxa"/>
          </w:tcPr>
          <w:p w14:paraId="6AE44B1A" w14:textId="7CC7AB5C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(406) 444-1230</w:t>
            </w:r>
            <w:r>
              <w:rPr>
                <w:rFonts w:cs="Segoe UI"/>
                <w:sz w:val="20"/>
              </w:rPr>
              <w:br/>
              <w:t xml:space="preserve">Thomas Woolf, </w:t>
            </w:r>
            <w:hyperlink r:id="rId7" w:history="1">
              <w:r w:rsidRPr="00E67A5B">
                <w:rPr>
                  <w:rStyle w:val="Hyperlink"/>
                  <w:rFonts w:cs="Segoe UI"/>
                  <w:sz w:val="20"/>
                </w:rPr>
                <w:t>thomas.woolf@mt.gov</w:t>
              </w:r>
            </w:hyperlink>
          </w:p>
        </w:tc>
      </w:tr>
      <w:tr w:rsidR="00E67A5B" w:rsidRPr="00740429" w14:paraId="5C2A4224" w14:textId="77777777" w:rsidTr="00E509CE">
        <w:tc>
          <w:tcPr>
            <w:tcW w:w="2065" w:type="dxa"/>
          </w:tcPr>
          <w:p w14:paraId="5FED65BD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AIS Coordinator</w:t>
            </w:r>
          </w:p>
        </w:tc>
        <w:tc>
          <w:tcPr>
            <w:tcW w:w="3600" w:type="dxa"/>
          </w:tcPr>
          <w:p w14:paraId="3164DEA0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U. S. Fish and Wildlife Service, Pacific Region</w:t>
            </w:r>
          </w:p>
        </w:tc>
        <w:tc>
          <w:tcPr>
            <w:tcW w:w="2250" w:type="dxa"/>
          </w:tcPr>
          <w:p w14:paraId="05BD673C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1CE72CC6" w14:textId="77777777" w:rsidR="00E67A5B" w:rsidRPr="00E67A5B" w:rsidRDefault="00E67A5B" w:rsidP="00E5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A5B">
              <w:rPr>
                <w:sz w:val="20"/>
                <w:szCs w:val="20"/>
              </w:rPr>
              <w:t>503-736-4722</w:t>
            </w:r>
          </w:p>
          <w:p w14:paraId="4E2E2ABC" w14:textId="3E7BC32C" w:rsidR="00E67A5B" w:rsidRPr="00E67A5B" w:rsidRDefault="00E67A5B" w:rsidP="00E509CE">
            <w:pPr>
              <w:spacing w:after="0" w:line="240" w:lineRule="auto"/>
              <w:jc w:val="center"/>
              <w:rPr>
                <w:rFonts w:cs="Segoe UI"/>
                <w:sz w:val="20"/>
                <w:szCs w:val="20"/>
              </w:rPr>
            </w:pPr>
            <w:r w:rsidRPr="00E67A5B">
              <w:rPr>
                <w:rFonts w:cs="Segoe UI"/>
                <w:sz w:val="20"/>
                <w:szCs w:val="20"/>
              </w:rPr>
              <w:t xml:space="preserve">Theresa Thom, </w:t>
            </w:r>
            <w:hyperlink r:id="rId8" w:history="1">
              <w:r w:rsidRPr="00E67A5B">
                <w:rPr>
                  <w:rStyle w:val="Hyperlink"/>
                  <w:rFonts w:cs="Segoe UI"/>
                  <w:sz w:val="20"/>
                  <w:szCs w:val="20"/>
                </w:rPr>
                <w:t>theresa_thom@fws.gov</w:t>
              </w:r>
            </w:hyperlink>
          </w:p>
        </w:tc>
      </w:tr>
      <w:tr w:rsidR="00E67A5B" w:rsidRPr="00740429" w14:paraId="084F88E5" w14:textId="77777777" w:rsidTr="00E509CE">
        <w:tc>
          <w:tcPr>
            <w:tcW w:w="2065" w:type="dxa"/>
          </w:tcPr>
          <w:p w14:paraId="5C3842BB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AIS Coordinator</w:t>
            </w:r>
          </w:p>
        </w:tc>
        <w:tc>
          <w:tcPr>
            <w:tcW w:w="3600" w:type="dxa"/>
          </w:tcPr>
          <w:p w14:paraId="7564F019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U. S. Fish and Wildlife Service, Western Washington Field Office</w:t>
            </w:r>
          </w:p>
        </w:tc>
        <w:tc>
          <w:tcPr>
            <w:tcW w:w="2250" w:type="dxa"/>
          </w:tcPr>
          <w:p w14:paraId="3C5BEC10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2D7BFAC1" w14:textId="594EF989" w:rsidR="00E67A5B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(360) 753-9090</w:t>
            </w:r>
            <w:r>
              <w:rPr>
                <w:rFonts w:cs="Segoe UI"/>
                <w:sz w:val="20"/>
              </w:rPr>
              <w:br/>
              <w:t xml:space="preserve">Patrick </w:t>
            </w:r>
            <w:proofErr w:type="spellStart"/>
            <w:r>
              <w:rPr>
                <w:rFonts w:cs="Segoe UI"/>
                <w:sz w:val="20"/>
              </w:rPr>
              <w:t>DeHaan</w:t>
            </w:r>
            <w:proofErr w:type="spellEnd"/>
            <w:r>
              <w:rPr>
                <w:rFonts w:cs="Segoe UI"/>
                <w:sz w:val="20"/>
              </w:rPr>
              <w:t xml:space="preserve">, </w:t>
            </w:r>
            <w:hyperlink r:id="rId9" w:history="1">
              <w:r w:rsidRPr="00E509CE">
                <w:rPr>
                  <w:rStyle w:val="Hyperlink"/>
                  <w:rFonts w:cs="Segoe UI"/>
                  <w:sz w:val="20"/>
                </w:rPr>
                <w:t>patrick_dehaan@fws.gov</w:t>
              </w:r>
            </w:hyperlink>
          </w:p>
        </w:tc>
      </w:tr>
      <w:tr w:rsidR="00E67A5B" w:rsidRPr="00740429" w14:paraId="663049B3" w14:textId="77777777" w:rsidTr="00E509CE">
        <w:tc>
          <w:tcPr>
            <w:tcW w:w="2065" w:type="dxa"/>
          </w:tcPr>
          <w:p w14:paraId="6E43774E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AIS Coordinator</w:t>
            </w:r>
          </w:p>
        </w:tc>
        <w:tc>
          <w:tcPr>
            <w:tcW w:w="3600" w:type="dxa"/>
          </w:tcPr>
          <w:p w14:paraId="2D44DB6E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U. S. Fish and Wildlife Service, Mountain-Prairie Region</w:t>
            </w:r>
          </w:p>
        </w:tc>
        <w:tc>
          <w:tcPr>
            <w:tcW w:w="2250" w:type="dxa"/>
          </w:tcPr>
          <w:p w14:paraId="45A2DA9C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13A96FBC" w14:textId="49A1FA8D" w:rsidR="00E67A5B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(303) 236-4519</w:t>
            </w:r>
            <w:r>
              <w:rPr>
                <w:rFonts w:cs="Segoe UI"/>
                <w:sz w:val="20"/>
              </w:rPr>
              <w:br/>
              <w:t xml:space="preserve">Joanne Grady, </w:t>
            </w:r>
            <w:hyperlink r:id="rId10" w:history="1">
              <w:r w:rsidRPr="00E509CE">
                <w:rPr>
                  <w:rStyle w:val="Hyperlink"/>
                  <w:rFonts w:cs="Segoe UI"/>
                  <w:sz w:val="20"/>
                </w:rPr>
                <w:t>joanne_grady@fws.gov</w:t>
              </w:r>
            </w:hyperlink>
          </w:p>
        </w:tc>
      </w:tr>
      <w:tr w:rsidR="00E67A5B" w:rsidRPr="00740429" w14:paraId="301457AE" w14:textId="77777777" w:rsidTr="00E509CE">
        <w:tc>
          <w:tcPr>
            <w:tcW w:w="2065" w:type="dxa"/>
          </w:tcPr>
          <w:p w14:paraId="65884007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AIS Coordinator</w:t>
            </w:r>
          </w:p>
        </w:tc>
        <w:tc>
          <w:tcPr>
            <w:tcW w:w="3600" w:type="dxa"/>
          </w:tcPr>
          <w:p w14:paraId="370D2AE1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U. S. Geological Survey, Western Fisheries Research Center</w:t>
            </w:r>
          </w:p>
        </w:tc>
        <w:tc>
          <w:tcPr>
            <w:tcW w:w="2250" w:type="dxa"/>
          </w:tcPr>
          <w:p w14:paraId="0F32C784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2A1CDB43" w14:textId="53D3E9C8" w:rsidR="00E67A5B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(509) 538, 2299, ext. 2936</w:t>
            </w:r>
            <w:r>
              <w:rPr>
                <w:rFonts w:cs="Segoe UI"/>
                <w:sz w:val="20"/>
              </w:rPr>
              <w:br/>
              <w:t xml:space="preserve">Stephen Waste, </w:t>
            </w:r>
            <w:hyperlink r:id="rId11" w:history="1">
              <w:r w:rsidRPr="00E509CE">
                <w:rPr>
                  <w:rStyle w:val="Hyperlink"/>
                  <w:rFonts w:cs="Segoe UI"/>
                  <w:sz w:val="20"/>
                </w:rPr>
                <w:t>swaste@usgs.gov</w:t>
              </w:r>
            </w:hyperlink>
          </w:p>
        </w:tc>
      </w:tr>
      <w:tr w:rsidR="00E67A5B" w:rsidRPr="00740429" w14:paraId="118D53CD" w14:textId="77777777" w:rsidTr="00E509CE">
        <w:tc>
          <w:tcPr>
            <w:tcW w:w="2065" w:type="dxa"/>
          </w:tcPr>
          <w:p w14:paraId="17748CD9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Zebra Mussel Information System Coordinator</w:t>
            </w:r>
          </w:p>
        </w:tc>
        <w:tc>
          <w:tcPr>
            <w:tcW w:w="3600" w:type="dxa"/>
          </w:tcPr>
          <w:p w14:paraId="6D4C241D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U. S. Army Corps of Engineers Research and Development Center</w:t>
            </w:r>
          </w:p>
        </w:tc>
        <w:tc>
          <w:tcPr>
            <w:tcW w:w="2250" w:type="dxa"/>
          </w:tcPr>
          <w:p w14:paraId="1D127116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proofErr w:type="spellStart"/>
            <w:r w:rsidRPr="00740429">
              <w:rPr>
                <w:rFonts w:cs="Segoe UI"/>
                <w:sz w:val="20"/>
              </w:rPr>
              <w:t>Veligers</w:t>
            </w:r>
            <w:proofErr w:type="spellEnd"/>
            <w:r w:rsidRPr="00740429">
              <w:rPr>
                <w:rFonts w:cs="Segoe UI"/>
                <w:sz w:val="20"/>
              </w:rPr>
              <w:t>, Adults</w:t>
            </w:r>
          </w:p>
        </w:tc>
        <w:tc>
          <w:tcPr>
            <w:tcW w:w="3060" w:type="dxa"/>
          </w:tcPr>
          <w:p w14:paraId="678918E7" w14:textId="656572C2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67A5B" w:rsidRPr="00740429" w14:paraId="68B30D41" w14:textId="77777777" w:rsidTr="00E509CE">
        <w:tc>
          <w:tcPr>
            <w:tcW w:w="2065" w:type="dxa"/>
          </w:tcPr>
          <w:p w14:paraId="75D498F1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  <w:highlight w:val="yellow"/>
              </w:rPr>
            </w:pPr>
            <w:r w:rsidRPr="00740429">
              <w:rPr>
                <w:rFonts w:cs="Segoe UI"/>
                <w:sz w:val="20"/>
              </w:rPr>
              <w:t>Blaine Parker, AIS Coordinator</w:t>
            </w:r>
          </w:p>
        </w:tc>
        <w:tc>
          <w:tcPr>
            <w:tcW w:w="3600" w:type="dxa"/>
          </w:tcPr>
          <w:p w14:paraId="77FC3B9A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Columbia River Intertribal Fish Commission</w:t>
            </w:r>
          </w:p>
        </w:tc>
        <w:tc>
          <w:tcPr>
            <w:tcW w:w="2250" w:type="dxa"/>
          </w:tcPr>
          <w:p w14:paraId="22876C12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4049C262" w14:textId="0BCA27CC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(503) 731-1268</w:t>
            </w:r>
            <w:r>
              <w:rPr>
                <w:rFonts w:cs="Segoe UI"/>
                <w:sz w:val="20"/>
              </w:rPr>
              <w:br/>
            </w:r>
            <w:hyperlink r:id="rId12" w:history="1">
              <w:r w:rsidRPr="00E67A5B">
                <w:rPr>
                  <w:rStyle w:val="Hyperlink"/>
                  <w:rFonts w:cs="Segoe UI"/>
                  <w:sz w:val="20"/>
                </w:rPr>
                <w:t>parb@critfc.org</w:t>
              </w:r>
            </w:hyperlink>
          </w:p>
        </w:tc>
      </w:tr>
      <w:tr w:rsidR="00E67A5B" w:rsidRPr="00740429" w14:paraId="55BF5D5C" w14:textId="77777777" w:rsidTr="00E509CE">
        <w:tc>
          <w:tcPr>
            <w:tcW w:w="2065" w:type="dxa"/>
          </w:tcPr>
          <w:p w14:paraId="381066C8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Stephen Phillips, AIS Coordinator</w:t>
            </w:r>
          </w:p>
        </w:tc>
        <w:tc>
          <w:tcPr>
            <w:tcW w:w="3600" w:type="dxa"/>
          </w:tcPr>
          <w:p w14:paraId="6843DD45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Pacific States Marine Fisheries Commission</w:t>
            </w:r>
          </w:p>
        </w:tc>
        <w:tc>
          <w:tcPr>
            <w:tcW w:w="2250" w:type="dxa"/>
          </w:tcPr>
          <w:p w14:paraId="0E8C9F5F" w14:textId="77777777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43CACA4A" w14:textId="5A027F58" w:rsidR="00E67A5B" w:rsidRPr="00740429" w:rsidRDefault="00E67A5B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(503) 595-3100</w:t>
            </w:r>
            <w:r>
              <w:rPr>
                <w:rFonts w:cs="Segoe UI"/>
                <w:sz w:val="20"/>
              </w:rPr>
              <w:br/>
            </w:r>
            <w:hyperlink r:id="rId13" w:history="1">
              <w:r w:rsidRPr="00E67A5B">
                <w:rPr>
                  <w:rStyle w:val="Hyperlink"/>
                  <w:rFonts w:cs="Segoe UI"/>
                  <w:sz w:val="20"/>
                </w:rPr>
                <w:t>sphillips@psmfc.org</w:t>
              </w:r>
            </w:hyperlink>
          </w:p>
        </w:tc>
      </w:tr>
      <w:tr w:rsidR="00E509CE" w:rsidRPr="00740429" w14:paraId="2A58023F" w14:textId="77777777" w:rsidTr="00E509CE">
        <w:tc>
          <w:tcPr>
            <w:tcW w:w="2065" w:type="dxa"/>
          </w:tcPr>
          <w:p w14:paraId="296D8284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Sam Chan, AIS Educator</w:t>
            </w:r>
          </w:p>
        </w:tc>
        <w:tc>
          <w:tcPr>
            <w:tcW w:w="3600" w:type="dxa"/>
          </w:tcPr>
          <w:p w14:paraId="6934D19A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Oregon Sea Grant</w:t>
            </w:r>
          </w:p>
        </w:tc>
        <w:tc>
          <w:tcPr>
            <w:tcW w:w="2250" w:type="dxa"/>
          </w:tcPr>
          <w:p w14:paraId="2A59DE02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Adults</w:t>
            </w:r>
          </w:p>
        </w:tc>
        <w:tc>
          <w:tcPr>
            <w:tcW w:w="3060" w:type="dxa"/>
          </w:tcPr>
          <w:p w14:paraId="51ECAE24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503-679-4828</w:t>
            </w:r>
          </w:p>
          <w:p w14:paraId="1BB282FE" w14:textId="3BE4C1D4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color w:val="3366BB"/>
                <w:sz w:val="20"/>
              </w:rPr>
            </w:pPr>
            <w:hyperlink r:id="rId14" w:history="1">
              <w:r w:rsidRPr="00740429">
                <w:rPr>
                  <w:rStyle w:val="Hyperlink"/>
                  <w:rFonts w:cs="Segoe UI"/>
                  <w:color w:val="3366BB"/>
                  <w:sz w:val="20"/>
                </w:rPr>
                <w:t>samuel.chan@oregonstate.edu</w:t>
              </w:r>
            </w:hyperlink>
          </w:p>
        </w:tc>
      </w:tr>
      <w:tr w:rsidR="00E509CE" w:rsidRPr="00740429" w14:paraId="3222C58B" w14:textId="77777777" w:rsidTr="00E509CE">
        <w:tc>
          <w:tcPr>
            <w:tcW w:w="2065" w:type="dxa"/>
          </w:tcPr>
          <w:p w14:paraId="0D5AF8AA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Robert McMahon,</w:t>
            </w:r>
          </w:p>
          <w:p w14:paraId="76025A10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Director</w:t>
            </w:r>
          </w:p>
        </w:tc>
        <w:tc>
          <w:tcPr>
            <w:tcW w:w="3600" w:type="dxa"/>
          </w:tcPr>
          <w:p w14:paraId="5345FC84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Center for Biological Macrofouling Research, University of Texas-Arlington</w:t>
            </w:r>
          </w:p>
        </w:tc>
        <w:tc>
          <w:tcPr>
            <w:tcW w:w="2250" w:type="dxa"/>
          </w:tcPr>
          <w:p w14:paraId="3EF53297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rPr>
                <w:rFonts w:cs="Segoe UI"/>
                <w:sz w:val="20"/>
              </w:rPr>
            </w:pPr>
            <w:proofErr w:type="spellStart"/>
            <w:r w:rsidRPr="00740429">
              <w:rPr>
                <w:rFonts w:cs="Segoe UI"/>
                <w:sz w:val="20"/>
              </w:rPr>
              <w:t>Veligers</w:t>
            </w:r>
            <w:proofErr w:type="spellEnd"/>
            <w:r w:rsidRPr="00740429">
              <w:rPr>
                <w:rFonts w:cs="Segoe UI"/>
                <w:sz w:val="20"/>
              </w:rPr>
              <w:t>, Adults, Histology</w:t>
            </w:r>
          </w:p>
        </w:tc>
        <w:tc>
          <w:tcPr>
            <w:tcW w:w="3060" w:type="dxa"/>
          </w:tcPr>
          <w:p w14:paraId="1B3E3BBB" w14:textId="77777777" w:rsidR="00E509CE" w:rsidRPr="00740429" w:rsidRDefault="00E509CE" w:rsidP="00E509C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/>
              <w:jc w:val="center"/>
              <w:rPr>
                <w:rFonts w:cs="Segoe UI"/>
                <w:sz w:val="20"/>
              </w:rPr>
            </w:pPr>
            <w:r w:rsidRPr="00740429">
              <w:rPr>
                <w:rFonts w:cs="Segoe UI"/>
                <w:sz w:val="20"/>
              </w:rPr>
              <w:t>(817) 272-2412</w:t>
            </w:r>
          </w:p>
          <w:p w14:paraId="7A33D942" w14:textId="05E41D21" w:rsidR="00E509CE" w:rsidRPr="00740429" w:rsidRDefault="00E509CE" w:rsidP="00E509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Segoe UI"/>
                <w:color w:val="3366BB"/>
                <w:sz w:val="20"/>
              </w:rPr>
            </w:pPr>
            <w:hyperlink r:id="rId15" w:history="1">
              <w:r w:rsidRPr="00740429">
                <w:rPr>
                  <w:rStyle w:val="Hyperlink"/>
                  <w:rFonts w:cs="Segoe UI"/>
                  <w:bCs/>
                  <w:color w:val="3366BB"/>
                  <w:sz w:val="20"/>
                </w:rPr>
                <w:t>r.mcmahon@uta.edu</w:t>
              </w:r>
            </w:hyperlink>
          </w:p>
        </w:tc>
      </w:tr>
    </w:tbl>
    <w:p w14:paraId="47BCAC18" w14:textId="5A2A458D" w:rsidR="00366E50" w:rsidRDefault="00E509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B155B" wp14:editId="6F3F9E90">
                <wp:simplePos x="0" y="0"/>
                <wp:positionH relativeFrom="column">
                  <wp:posOffset>-540631</wp:posOffset>
                </wp:positionH>
                <wp:positionV relativeFrom="paragraph">
                  <wp:posOffset>-280327</wp:posOffset>
                </wp:positionV>
                <wp:extent cx="6941431" cy="5740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431" cy="574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EC975" w14:textId="74B3C422" w:rsidR="00E509CE" w:rsidRDefault="00E509CE" w:rsidP="00E509CE">
                            <w:pPr>
                              <w:pStyle w:val="Heading1"/>
                              <w:jc w:val="center"/>
                            </w:pPr>
                            <w:r>
                              <w:t>List of Recognized Experts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15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55pt;margin-top:-22.05pt;width:546.5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" filled="f" stroked="f" strokeweight=".5pt">
                <v:textbox>
                  <w:txbxContent>
                    <w:p w14:paraId="7CCEC975" w14:textId="74B3C422" w:rsidR="00E509CE" w:rsidRDefault="00E509CE" w:rsidP="00E509CE">
                      <w:pPr>
                        <w:pStyle w:val="Heading1"/>
                        <w:jc w:val="center"/>
                      </w:pPr>
                      <w:r>
                        <w:t>List of Recognized Experts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E50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B"/>
    <w:rsid w:val="001603A0"/>
    <w:rsid w:val="00366E50"/>
    <w:rsid w:val="00772845"/>
    <w:rsid w:val="00885D0A"/>
    <w:rsid w:val="00956C69"/>
    <w:rsid w:val="00996A8E"/>
    <w:rsid w:val="00A269CC"/>
    <w:rsid w:val="00E31B19"/>
    <w:rsid w:val="00E509CE"/>
    <w:rsid w:val="00E67A5B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4185"/>
  <w15:chartTrackingRefBased/>
  <w15:docId w15:val="{FCA35E85-2756-794A-A715-F6CCF5E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A5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9CE"/>
    <w:pPr>
      <w:keepNext/>
      <w:keepLines/>
      <w:spacing w:before="240" w:after="0"/>
      <w:outlineLvl w:val="0"/>
    </w:pPr>
    <w:rPr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A5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_thom@fws.gov" TargetMode="External"/><Relationship Id="rId13" Type="http://schemas.openxmlformats.org/officeDocument/2006/relationships/hyperlink" Target="mailto:sphillips@psmf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mas.woolf@mt.gov" TargetMode="External"/><Relationship Id="rId12" Type="http://schemas.openxmlformats.org/officeDocument/2006/relationships/hyperlink" Target="mailto:parb@critfc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cholas.zurfluh@isda.idaho.gov" TargetMode="External"/><Relationship Id="rId11" Type="http://schemas.openxmlformats.org/officeDocument/2006/relationships/hyperlink" Target="mailto:swaste@usgs.gov" TargetMode="External"/><Relationship Id="rId5" Type="http://schemas.openxmlformats.org/officeDocument/2006/relationships/hyperlink" Target="mailto:allen.pleus@dfw.wa.gov" TargetMode="External"/><Relationship Id="rId15" Type="http://schemas.openxmlformats.org/officeDocument/2006/relationships/hyperlink" Target="mailto:r.mcmahon@uta.edu" TargetMode="External"/><Relationship Id="rId10" Type="http://schemas.openxmlformats.org/officeDocument/2006/relationships/hyperlink" Target="mailto:joanne_grady@fws.gov" TargetMode="External"/><Relationship Id="rId4" Type="http://schemas.openxmlformats.org/officeDocument/2006/relationships/hyperlink" Target="mailto:sytsmam@pdx.edu" TargetMode="External"/><Relationship Id="rId9" Type="http://schemas.openxmlformats.org/officeDocument/2006/relationships/hyperlink" Target="mailto:patrick_dehaan@fws.gov" TargetMode="External"/><Relationship Id="rId14" Type="http://schemas.openxmlformats.org/officeDocument/2006/relationships/hyperlink" Target="mailto:samuel.chan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2019-08-29T00:24:00Z</dcterms:created>
  <dcterms:modified xsi:type="dcterms:W3CDTF">2019-08-29T00:38:00Z</dcterms:modified>
</cp:coreProperties>
</file>